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D5F" w:rsidRPr="00A80D5F" w:rsidRDefault="00AF0788">
      <w:pPr>
        <w:rPr>
          <w:b/>
          <w:sz w:val="24"/>
          <w:szCs w:val="24"/>
        </w:rPr>
      </w:pPr>
      <w:r w:rsidRPr="00A80D5F">
        <w:rPr>
          <w:b/>
          <w:sz w:val="24"/>
          <w:szCs w:val="24"/>
        </w:rPr>
        <w:t>KARTA OCENY MERYTORYCZNEJ OFERTY</w:t>
      </w:r>
    </w:p>
    <w:p w:rsidR="00A80D5F" w:rsidRDefault="00AF0788" w:rsidP="00AF0788">
      <w:pPr>
        <w:pStyle w:val="Default"/>
        <w:rPr>
          <w:rFonts w:asciiTheme="minorHAnsi" w:hAnsiTheme="minorHAnsi"/>
          <w:b/>
          <w:bCs/>
          <w:sz w:val="23"/>
          <w:szCs w:val="23"/>
        </w:rPr>
      </w:pPr>
      <w:r>
        <w:rPr>
          <w:rFonts w:asciiTheme="minorHAnsi" w:hAnsiTheme="minorHAnsi"/>
          <w:b/>
          <w:bCs/>
          <w:sz w:val="23"/>
          <w:szCs w:val="23"/>
        </w:rPr>
        <w:t xml:space="preserve">Konkurs ofert nr ……… ogłoszony przez Wójta Gminy </w:t>
      </w:r>
      <w:r w:rsidR="00AE1982">
        <w:rPr>
          <w:rFonts w:asciiTheme="minorHAnsi" w:hAnsiTheme="minorHAnsi"/>
          <w:b/>
          <w:bCs/>
          <w:sz w:val="23"/>
          <w:szCs w:val="23"/>
        </w:rPr>
        <w:t>Stawiguda</w:t>
      </w:r>
      <w:r>
        <w:rPr>
          <w:rFonts w:asciiTheme="minorHAnsi" w:hAnsiTheme="minorHAnsi"/>
          <w:b/>
          <w:bCs/>
          <w:sz w:val="23"/>
          <w:szCs w:val="23"/>
        </w:rPr>
        <w:t xml:space="preserve"> w dniu …………. 2016 r.</w:t>
      </w:r>
    </w:p>
    <w:p w:rsidR="00AF0788" w:rsidRDefault="00AF0788" w:rsidP="00AF0788">
      <w:pPr>
        <w:pStyle w:val="Default"/>
        <w:rPr>
          <w:rFonts w:asciiTheme="minorHAnsi" w:hAnsiTheme="minorHAnsi"/>
          <w:b/>
          <w:bCs/>
          <w:sz w:val="23"/>
          <w:szCs w:val="23"/>
        </w:rPr>
      </w:pP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67"/>
        <w:gridCol w:w="5513"/>
        <w:gridCol w:w="1559"/>
        <w:gridCol w:w="1417"/>
      </w:tblGrid>
      <w:tr w:rsidR="00AE1982" w:rsidRPr="00A80D5F" w:rsidTr="003B3938">
        <w:trPr>
          <w:trHeight w:val="182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982" w:rsidRPr="00A80D5F" w:rsidRDefault="00AE1982" w:rsidP="00A80D5F">
            <w:pPr>
              <w:pStyle w:val="Default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bCs/>
                <w:sz w:val="22"/>
                <w:szCs w:val="22"/>
              </w:rPr>
              <w:t>Nr</w:t>
            </w:r>
            <w:r w:rsidRPr="00A80D5F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 Oferty:</w:t>
            </w:r>
          </w:p>
          <w:p w:rsidR="00AE1982" w:rsidRDefault="00AE1982" w:rsidP="00A80D5F">
            <w:pPr>
              <w:pStyle w:val="Default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</w:p>
        </w:tc>
      </w:tr>
      <w:tr w:rsidR="00AE1982" w:rsidRPr="00A80D5F" w:rsidTr="002F0DF7">
        <w:trPr>
          <w:trHeight w:val="182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982" w:rsidRPr="00A80D5F" w:rsidRDefault="00AE1982" w:rsidP="00A80D5F">
            <w:pPr>
              <w:pStyle w:val="Default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A80D5F">
              <w:rPr>
                <w:rFonts w:asciiTheme="minorHAnsi" w:hAnsiTheme="minorHAnsi"/>
                <w:b/>
                <w:bCs/>
                <w:sz w:val="22"/>
                <w:szCs w:val="22"/>
              </w:rPr>
              <w:t>Nazwa Oferenta:</w:t>
            </w:r>
          </w:p>
          <w:p w:rsidR="00AE1982" w:rsidRPr="00A80D5F" w:rsidRDefault="00AE1982" w:rsidP="00A80D5F">
            <w:pPr>
              <w:pStyle w:val="Default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</w:p>
        </w:tc>
      </w:tr>
      <w:tr w:rsidR="00AE1982" w:rsidRPr="001B1941" w:rsidTr="00AE19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475"/>
        </w:trPr>
        <w:tc>
          <w:tcPr>
            <w:tcW w:w="6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67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Kryteria oceny oferty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67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Skala ocen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Ocena</w:t>
            </w:r>
          </w:p>
        </w:tc>
      </w:tr>
      <w:tr w:rsidR="00AE1982" w:rsidRPr="001B1941" w:rsidTr="00AE19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720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DD25FD" w:rsidRDefault="00AE1982" w:rsidP="00B02E8D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5F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5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DD25FD" w:rsidRDefault="00AE1982" w:rsidP="00B02E8D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5F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Mo</w:t>
            </w:r>
            <w:r w:rsidRPr="00DD25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żliwość realizacji zadania publicznego przez oferenta </w:t>
            </w:r>
            <w:r w:rsidRPr="00DD25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 dotyczy punktu III oferty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DD25FD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5F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max 20 pkt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DD25FD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AE1982" w:rsidRPr="0099676C" w:rsidTr="00AE19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1127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1B1941" w:rsidRDefault="00AE1982" w:rsidP="00B02E8D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Stopie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ń w jakim oferta odpowiada zakresowi danego zadania </w:t>
            </w:r>
            <w:r w:rsidRPr="0099676C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(0 pkt oznacza, że oferta nie mieści się w zakresie zadania opisanego w ogłoszeniu konkursowym, cele stawiane w ofercie są niezgodne z celami zadania w ogłoszeniu konkursowym. W takim przypadku oferta nie podlega dalszemu rozpatrywaniu i ocenie)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E1982" w:rsidRPr="0099676C" w:rsidTr="00AE19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1498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1B1941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Realizacja zadania jest uzasadniona i celowa:</w:t>
            </w:r>
          </w:p>
          <w:p w:rsidR="00AE1982" w:rsidRPr="0099676C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1) odpowiada na potrzeby odbiorc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ów,</w:t>
            </w:r>
          </w:p>
          <w:p w:rsidR="00AE1982" w:rsidRPr="0099676C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2) cele s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ą jasno określone, mierzalne i realne,</w:t>
            </w:r>
          </w:p>
          <w:p w:rsidR="00AE1982" w:rsidRPr="0099676C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3) zadanie jest zgodne z dokumentami strategicznymi gminy lub planem rozwoju/odnowy miejscowo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ści,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E1982" w:rsidRPr="0099676C" w:rsidTr="00AE19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750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1B1941" w:rsidRDefault="00AE1982" w:rsidP="00B02E8D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Dzia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łania korespondują z celem zadania i są odpowiednio zaplanowane w harmonogramie (m. in. są wykonalne, atrakcyjne, gwarantowana jest wysoka jakość zadania). Poszczególne części oferty są ze sobą spójne, oferta jest przejrzysta.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E1982" w:rsidRPr="0099676C" w:rsidTr="00AE19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1476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1B1941" w:rsidRDefault="00AE1982" w:rsidP="00B02E8D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5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Rezultaty realizacji zadania wskazuj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ą na zasadność jego realizacji:</w:t>
            </w:r>
          </w:p>
          <w:p w:rsidR="00AE1982" w:rsidRPr="0099676C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1) zosta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ły wymienione efekty jakościowe i ilościowe włącznie z podaniem wartości liczbowych - są one spójne z celami,</w:t>
            </w:r>
          </w:p>
          <w:p w:rsidR="00AE1982" w:rsidRPr="0099676C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2) przewidywany efekt jest trwa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ły, wykonanie zadania będzie miało wpływ na poprawę/zmianę sytuacji odbiorców.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E1982" w:rsidRPr="0099676C" w:rsidTr="00AE19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713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DD25FD" w:rsidRDefault="00AE1982" w:rsidP="00B02E8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5F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II</w:t>
            </w:r>
          </w:p>
        </w:tc>
        <w:tc>
          <w:tcPr>
            <w:tcW w:w="5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DD25FD" w:rsidRDefault="00AE1982" w:rsidP="00B02E8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5F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Kalkulacja koszt</w:t>
            </w:r>
            <w:r w:rsidRPr="00DD25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ów realizacji zadania publicznego, w tym w odniesieniu do zakresu rzeczowego zadania </w:t>
            </w:r>
            <w:r w:rsidRPr="00DD25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- dotyczy punktu </w:t>
            </w:r>
            <w:r w:rsidRPr="00E278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IV </w:t>
            </w:r>
            <w:r w:rsidRPr="00DD25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oferty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DD25FD" w:rsidRDefault="00AE1982" w:rsidP="00B02E8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</w:t>
            </w:r>
            <w:r w:rsidRPr="00DD25F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ax 7 pkt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Default="00AE1982" w:rsidP="00B02E8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AE1982" w:rsidRPr="0099676C" w:rsidTr="00AE19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1246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1B1941" w:rsidRDefault="00AE1982" w:rsidP="00B02E8D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5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1) bud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żet jest realny, nie jest zawyżony/zaniżony,</w:t>
            </w:r>
          </w:p>
          <w:p w:rsidR="00AE1982" w:rsidRPr="0099676C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2) wydatki s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ą konieczne i uzasadnione, wynikają z zaplanowanych działań,</w:t>
            </w:r>
          </w:p>
          <w:p w:rsidR="00AE1982" w:rsidRPr="0099676C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3) bud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żet jest czytelny, jasny, pozycje budżetu są dostatecznie opisane i skalkulowane,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E1982" w:rsidRPr="0099676C" w:rsidTr="00AE19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784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1B1941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1B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planowany przez oferenta wk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ład osobowy, w tym świadczenia wolontariuszy i praca społeczna członków (0 członków – 0 pkt, 1 członek – 1 punkt, 2-3 członków – 2 punkty, 3 i więcej – 3 punkty)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E1982" w:rsidRPr="0099676C" w:rsidTr="00AE19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475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DD25FD" w:rsidRDefault="00AE1982" w:rsidP="00B02E8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5F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III</w:t>
            </w:r>
          </w:p>
        </w:tc>
        <w:tc>
          <w:tcPr>
            <w:tcW w:w="5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DD25FD" w:rsidRDefault="00AE1982" w:rsidP="00B02E8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5F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Inne wybrane informacje dotycz</w:t>
            </w:r>
            <w:r w:rsidRPr="00DD25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ące zadania </w:t>
            </w:r>
            <w:r w:rsidRPr="00DD25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- dotyczy punktu </w:t>
            </w:r>
            <w:r w:rsidRPr="00E278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V </w:t>
            </w:r>
            <w:r w:rsidRPr="00DD25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oferty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DD25FD" w:rsidRDefault="00AE1982" w:rsidP="00B02E8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5F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max 9 pkt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DD25FD" w:rsidRDefault="00AE1982" w:rsidP="00B02E8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AE1982" w:rsidRPr="0099676C" w:rsidTr="00AE19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696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1B1941" w:rsidRDefault="00AE1982" w:rsidP="00B02E8D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1B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Kwalifikacje os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ób, przy udziale których Oferent będzie realizować zadanie publiczne oraz wykorzystane zasoby rzeczowe Oferenta gwarantujące wysoką jakość.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E1982" w:rsidRPr="0099676C" w:rsidTr="00AE19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1053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1B1941" w:rsidRDefault="00AE1982" w:rsidP="00B02E8D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1B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Realizacja zadania w partnerstwie formalnym (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Należy określić rolę partnera)</w:t>
            </w:r>
          </w:p>
          <w:p w:rsidR="00AE1982" w:rsidRPr="0099676C" w:rsidRDefault="00AE1982" w:rsidP="00B02E8D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partner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ów - 0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pkt, 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partner -1 pkt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partner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ów – 2 pkt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                                                   </w:t>
            </w: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partner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ów 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ęcej – 3 pkt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982" w:rsidRPr="0099676C" w:rsidTr="00AE19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893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1B1941" w:rsidRDefault="00AE1982" w:rsidP="00B02E8D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1B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Zadanie jest innowacyjne.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Przedsi</w:t>
            </w:r>
            <w:r w:rsidRPr="009967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ęwzięcie, które powstaje w oparciu o nowy pomysł (inwencję), stanowiące, co do formy i zawartości merytorycznej, nowość w danym obszarze i/lub środowisku.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676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0-3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E1982" w:rsidRPr="001B1941" w:rsidTr="00AE19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trHeight w:val="490"/>
        </w:trPr>
        <w:tc>
          <w:tcPr>
            <w:tcW w:w="6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1B1941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94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SUMA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67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36 pkt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1982" w:rsidRPr="0099676C" w:rsidRDefault="00AE1982" w:rsidP="00B02E8D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AE1982" w:rsidRPr="00BF526F" w:rsidRDefault="00AE1982" w:rsidP="00AE1982">
      <w:pPr>
        <w:pStyle w:val="Default"/>
        <w:rPr>
          <w:rFonts w:asciiTheme="minorHAnsi" w:hAnsiTheme="minorHAnsi"/>
          <w:b/>
          <w:bCs/>
          <w:sz w:val="23"/>
          <w:szCs w:val="23"/>
        </w:rPr>
      </w:pPr>
    </w:p>
    <w:p w:rsidR="00AE1982" w:rsidRDefault="00AE1982" w:rsidP="00AE198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B19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Komisja może wskazać koszty, które nie podlegają dofinansowaniu (kierując się wytycznymi zawartymi w rozdziale </w:t>
      </w:r>
      <w:r w:rsidRPr="00E278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 </w:t>
      </w:r>
      <w:r w:rsidRPr="001B1941">
        <w:rPr>
          <w:rFonts w:ascii="Times New Roman" w:eastAsia="Times New Roman" w:hAnsi="Times New Roman" w:cs="Times New Roman"/>
          <w:color w:val="000000"/>
          <w:sz w:val="24"/>
          <w:szCs w:val="24"/>
        </w:rPr>
        <w:t>pkt 2 i 3) lub które nie znajdują uzasadnienia w opisie zadania. W takim przypadku Komisja Konkursowa wnioskuje o zmniejszenie wartości przyznanego dofinansowania jeżeli zostanie zachowana merytoryczna wartość projektu i jego wykonalność zgodnie z postawionym celem.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Wykonując przepisy art. 13 ust. 2 pkt. 7 ustawy, podaje się że w roku 2015 i 2016 nie były realizowane zadania publiczne tego samego rodzaju i związanych z nimi kosztami, ze szczególnym uwzględnieniem wysokości dotacji przekazanych organizacjom pozarządowym i podmiotom, o których mowa w art. 3 ust. 3.</w:t>
      </w:r>
    </w:p>
    <w:p w:rsidR="00A80D5F" w:rsidRDefault="00A80D5F" w:rsidP="00A80D5F">
      <w:pPr>
        <w:jc w:val="both"/>
      </w:pPr>
    </w:p>
    <w:p w:rsidR="00AE1982" w:rsidRDefault="00AE1982" w:rsidP="00A80D5F">
      <w:pPr>
        <w:jc w:val="both"/>
      </w:pPr>
    </w:p>
    <w:p w:rsidR="00A80D5F" w:rsidRPr="00A80D5F" w:rsidRDefault="00AE1982" w:rsidP="00AE1982">
      <w:pPr>
        <w:ind w:left="6096" w:hanging="6096"/>
      </w:pPr>
      <w:r>
        <w:t>Stawiguda</w:t>
      </w:r>
      <w:r w:rsidR="00A80D5F">
        <w:t>, dnia ……………………………</w:t>
      </w:r>
      <w:r w:rsidR="00A21590">
        <w:t xml:space="preserve"> 2016r. </w:t>
      </w:r>
      <w:r w:rsidR="00A21590">
        <w:tab/>
      </w:r>
      <w:r w:rsidR="00A80D5F">
        <w:t>……………………………………………</w:t>
      </w:r>
      <w:r w:rsidR="00A21590">
        <w:t xml:space="preserve"> </w:t>
      </w:r>
      <w:r>
        <w:t xml:space="preserve">    </w:t>
      </w:r>
      <w:r w:rsidR="00A21590">
        <w:t>czytelny podpis</w:t>
      </w:r>
      <w:r w:rsidR="00A21590">
        <w:br/>
      </w:r>
      <w:r w:rsidR="00A80D5F">
        <w:t>członka Komisji Konkursowej</w:t>
      </w:r>
    </w:p>
    <w:sectPr w:rsidR="00A80D5F" w:rsidRPr="00A80D5F" w:rsidSect="003E25A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195D" w:rsidRDefault="00B9195D" w:rsidP="00082806">
      <w:pPr>
        <w:spacing w:after="0" w:line="240" w:lineRule="auto"/>
      </w:pPr>
      <w:r>
        <w:separator/>
      </w:r>
    </w:p>
  </w:endnote>
  <w:endnote w:type="continuationSeparator" w:id="0">
    <w:p w:rsidR="00B9195D" w:rsidRDefault="00B9195D" w:rsidP="000828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1982" w:rsidRDefault="00AE1982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1982" w:rsidRDefault="00AE1982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1982" w:rsidRDefault="00AE198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195D" w:rsidRDefault="00B9195D" w:rsidP="00082806">
      <w:pPr>
        <w:spacing w:after="0" w:line="240" w:lineRule="auto"/>
      </w:pPr>
      <w:r>
        <w:separator/>
      </w:r>
    </w:p>
  </w:footnote>
  <w:footnote w:type="continuationSeparator" w:id="0">
    <w:p w:rsidR="00B9195D" w:rsidRDefault="00B9195D" w:rsidP="000828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1982" w:rsidRDefault="00AE198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1982" w:rsidRDefault="00AE1982" w:rsidP="00082806">
    <w:pPr>
      <w:pStyle w:val="Nagwek"/>
      <w:jc w:val="right"/>
      <w:rPr>
        <w:sz w:val="20"/>
        <w:szCs w:val="20"/>
      </w:rPr>
    </w:pPr>
    <w:r>
      <w:rPr>
        <w:sz w:val="20"/>
        <w:szCs w:val="20"/>
      </w:rPr>
      <w:t>Karta Oceny Merytorycznej</w:t>
    </w:r>
  </w:p>
  <w:p w:rsidR="00082806" w:rsidRPr="00082806" w:rsidRDefault="00082806" w:rsidP="00082806">
    <w:pPr>
      <w:pStyle w:val="Nagwek"/>
      <w:jc w:val="right"/>
      <w:rPr>
        <w:sz w:val="20"/>
        <w:szCs w:val="20"/>
      </w:rPr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1982" w:rsidRDefault="00AE198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F0788"/>
    <w:rsid w:val="00082806"/>
    <w:rsid w:val="003E25A4"/>
    <w:rsid w:val="00A21590"/>
    <w:rsid w:val="00A80D5F"/>
    <w:rsid w:val="00AE1982"/>
    <w:rsid w:val="00AF0788"/>
    <w:rsid w:val="00B91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EFBE0E-1BB9-4B2A-8E53-89025B881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E25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AF078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kapitzlist">
    <w:name w:val="List Paragraph"/>
    <w:basedOn w:val="Normalny"/>
    <w:uiPriority w:val="34"/>
    <w:qFormat/>
    <w:rsid w:val="00AF0788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0828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2806"/>
  </w:style>
  <w:style w:type="paragraph" w:styleId="Stopka">
    <w:name w:val="footer"/>
    <w:basedOn w:val="Normalny"/>
    <w:link w:val="StopkaZnak"/>
    <w:uiPriority w:val="99"/>
    <w:unhideWhenUsed/>
    <w:rsid w:val="000828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28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983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488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Zabłocka Agnieszka</dc:creator>
  <cp:keywords/>
  <dc:description/>
  <cp:lastModifiedBy>Monika Grzymowicz</cp:lastModifiedBy>
  <cp:revision>5</cp:revision>
  <dcterms:created xsi:type="dcterms:W3CDTF">2016-02-08T13:30:00Z</dcterms:created>
  <dcterms:modified xsi:type="dcterms:W3CDTF">2016-09-08T08:04:00Z</dcterms:modified>
</cp:coreProperties>
</file>