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F9420" w14:textId="77777777" w:rsidR="00034EF5" w:rsidRPr="00034EF5" w:rsidRDefault="00034EF5" w:rsidP="004A644C">
      <w:pPr>
        <w:ind w:firstLine="708"/>
        <w:rPr>
          <w:rFonts w:ascii="Times New Roman" w:hAnsi="Times New Roman" w:cs="Times New Roman"/>
          <w:b/>
          <w:bCs/>
        </w:rPr>
      </w:pPr>
      <w:r w:rsidRPr="00034EF5">
        <w:rPr>
          <w:rFonts w:ascii="Times New Roman" w:hAnsi="Times New Roman" w:cs="Times New Roman"/>
          <w:b/>
          <w:bCs/>
        </w:rPr>
        <w:t>ZGŁOSZENIE DO EWIDENCJI ZBIORNIKÓW BEZODPŁYWOWYCH</w:t>
      </w:r>
    </w:p>
    <w:p w14:paraId="59E99143" w14:textId="550A4420" w:rsidR="00034EF5" w:rsidRPr="00034EF5" w:rsidRDefault="00034EF5" w:rsidP="003A7960">
      <w:pPr>
        <w:jc w:val="center"/>
        <w:rPr>
          <w:rFonts w:ascii="Times New Roman" w:hAnsi="Times New Roman" w:cs="Times New Roman"/>
          <w:b/>
          <w:bCs/>
        </w:rPr>
      </w:pPr>
      <w:r w:rsidRPr="00034EF5">
        <w:rPr>
          <w:rFonts w:ascii="Times New Roman" w:hAnsi="Times New Roman" w:cs="Times New Roman"/>
          <w:b/>
          <w:bCs/>
        </w:rPr>
        <w:t>(SZAMB) LUB PRZYDOMOWYCH OCZYSZCZALNI ŚCIEKÓW</w:t>
      </w:r>
    </w:p>
    <w:p w14:paraId="0C9F23F6" w14:textId="05E456B2" w:rsidR="00EE286D" w:rsidRDefault="00034EF5" w:rsidP="003A7960">
      <w:pPr>
        <w:jc w:val="center"/>
        <w:rPr>
          <w:rFonts w:ascii="Times New Roman" w:hAnsi="Times New Roman" w:cs="Times New Roman"/>
          <w:b/>
          <w:bCs/>
        </w:rPr>
      </w:pPr>
      <w:r w:rsidRPr="00034EF5">
        <w:rPr>
          <w:rFonts w:ascii="Times New Roman" w:hAnsi="Times New Roman" w:cs="Times New Roman"/>
          <w:b/>
          <w:bCs/>
        </w:rPr>
        <w:t>NA TERENIE GMINY STAWIGUDA</w:t>
      </w:r>
    </w:p>
    <w:p w14:paraId="71333283" w14:textId="77777777" w:rsidR="00034EF5" w:rsidRDefault="00034EF5">
      <w:pPr>
        <w:rPr>
          <w:rFonts w:ascii="Times New Roman" w:hAnsi="Times New Roman" w:cs="Times New Roman"/>
        </w:rPr>
      </w:pPr>
      <w:r w:rsidRPr="00034EF5">
        <w:rPr>
          <w:rFonts w:ascii="Times New Roman" w:hAnsi="Times New Roman" w:cs="Times New Roman"/>
        </w:rPr>
        <w:t>Proszę o dokładne</w:t>
      </w:r>
      <w:r>
        <w:rPr>
          <w:rFonts w:ascii="Times New Roman" w:hAnsi="Times New Roman" w:cs="Times New Roman"/>
        </w:rPr>
        <w:t xml:space="preserve"> wypełnienie zgłoszenia i dostarczenie do Urzędu Gminy w Stawigudzie.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3"/>
        <w:gridCol w:w="2243"/>
        <w:gridCol w:w="97"/>
        <w:gridCol w:w="2189"/>
      </w:tblGrid>
      <w:tr w:rsidR="00034EF5" w14:paraId="08642C5E" w14:textId="77777777" w:rsidTr="00D55643">
        <w:tc>
          <w:tcPr>
            <w:tcW w:w="4533" w:type="dxa"/>
          </w:tcPr>
          <w:p w14:paraId="4596C966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Właściciel nieruchomości/</w:t>
            </w:r>
          </w:p>
          <w:p w14:paraId="0B7E42B3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Użytkownik/</w:t>
            </w:r>
          </w:p>
          <w:p w14:paraId="5BB7EE67" w14:textId="5CD4D0FA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Inna forma użytkowania *</w:t>
            </w:r>
          </w:p>
        </w:tc>
        <w:tc>
          <w:tcPr>
            <w:tcW w:w="4529" w:type="dxa"/>
            <w:gridSpan w:val="3"/>
          </w:tcPr>
          <w:p w14:paraId="3A41C660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52E4EDA2" w14:textId="77777777" w:rsidTr="00D55643">
        <w:tc>
          <w:tcPr>
            <w:tcW w:w="4533" w:type="dxa"/>
          </w:tcPr>
          <w:p w14:paraId="4ACA0B1C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 nieruchomości</w:t>
            </w:r>
          </w:p>
          <w:p w14:paraId="0E10778D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606BD50" w14:textId="4418FF8C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4B994B27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792B6783" w14:textId="77777777" w:rsidTr="00D55643">
        <w:tc>
          <w:tcPr>
            <w:tcW w:w="4533" w:type="dxa"/>
          </w:tcPr>
          <w:p w14:paraId="38E7FE3F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 Działki geodezyjnej</w:t>
            </w:r>
          </w:p>
          <w:p w14:paraId="337D5138" w14:textId="4BA2A02F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69A1A45D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736A2A3B" w14:textId="77777777" w:rsidTr="00D55643">
        <w:tc>
          <w:tcPr>
            <w:tcW w:w="4533" w:type="dxa"/>
          </w:tcPr>
          <w:p w14:paraId="7A52B909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Liczba osób zameldowanych</w:t>
            </w:r>
          </w:p>
          <w:p w14:paraId="112F03BB" w14:textId="27A1840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53AEC937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6538CFDE" w14:textId="77777777" w:rsidTr="00D55643">
        <w:tc>
          <w:tcPr>
            <w:tcW w:w="4533" w:type="dxa"/>
          </w:tcPr>
          <w:p w14:paraId="6E42FE58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Liczba osób zamieszkujących</w:t>
            </w:r>
          </w:p>
          <w:p w14:paraId="4AE2FED0" w14:textId="3B81666C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01564244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5643" w14:paraId="118F77FD" w14:textId="546DEB8F" w:rsidTr="00D55643">
        <w:tc>
          <w:tcPr>
            <w:tcW w:w="4533" w:type="dxa"/>
          </w:tcPr>
          <w:p w14:paraId="378826F2" w14:textId="77777777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Budynek podłączony jest do sieci </w:t>
            </w:r>
          </w:p>
          <w:p w14:paraId="4F8B5516" w14:textId="5F7AACF6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kanalizacyjnej*</w:t>
            </w:r>
          </w:p>
        </w:tc>
        <w:tc>
          <w:tcPr>
            <w:tcW w:w="2243" w:type="dxa"/>
          </w:tcPr>
          <w:p w14:paraId="2F4BFF57" w14:textId="5C6A9C2F" w:rsidR="00D55643" w:rsidRPr="00171656" w:rsidRDefault="00D55643" w:rsidP="00D556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2286" w:type="dxa"/>
            <w:gridSpan w:val="2"/>
          </w:tcPr>
          <w:p w14:paraId="17F2A9A3" w14:textId="4E0A3540" w:rsidR="00D55643" w:rsidRPr="00171656" w:rsidRDefault="00D55643" w:rsidP="00D556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NIE</w:t>
            </w:r>
          </w:p>
        </w:tc>
      </w:tr>
      <w:tr w:rsidR="00D55643" w14:paraId="7A7174B1" w14:textId="77777777" w:rsidTr="00B75AEB">
        <w:tc>
          <w:tcPr>
            <w:tcW w:w="9062" w:type="dxa"/>
            <w:gridSpan w:val="4"/>
          </w:tcPr>
          <w:p w14:paraId="5BEE214D" w14:textId="77777777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techniczne zbiornika bezodpływowego/przydomowej oczyszczalni*</w:t>
            </w:r>
          </w:p>
          <w:p w14:paraId="0555B55A" w14:textId="01D8C39F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dotycz</w:t>
            </w:r>
            <w:r w:rsidR="00626C0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y</w:t>
            </w: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 wyłącznie budynków niepodłączonych do sieci kanalizacji sanitarnej</w:t>
            </w:r>
          </w:p>
          <w:p w14:paraId="7BBF717B" w14:textId="33029688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54F23567" w14:textId="77777777" w:rsidTr="00D55643">
        <w:tc>
          <w:tcPr>
            <w:tcW w:w="4533" w:type="dxa"/>
          </w:tcPr>
          <w:p w14:paraId="2E810F12" w14:textId="37B843B9" w:rsidR="00034EF5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Pojemność (m³)</w:t>
            </w:r>
          </w:p>
          <w:p w14:paraId="6D9691A0" w14:textId="2B8F2B68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445D938C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410AED24" w14:textId="77777777" w:rsidTr="00D55643">
        <w:tc>
          <w:tcPr>
            <w:tcW w:w="4533" w:type="dxa"/>
          </w:tcPr>
          <w:p w14:paraId="12D57EDE" w14:textId="77777777" w:rsidR="00034EF5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Technologia wykonania zbiornika</w:t>
            </w:r>
          </w:p>
          <w:p w14:paraId="6AF79E8F" w14:textId="7FA4ED0B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(kręgi betonowe, metalowy, poliestrowy, zalewane betonem etc.-typ przydomowej oczyszczalni)</w:t>
            </w:r>
          </w:p>
        </w:tc>
        <w:tc>
          <w:tcPr>
            <w:tcW w:w="4529" w:type="dxa"/>
            <w:gridSpan w:val="3"/>
          </w:tcPr>
          <w:p w14:paraId="388AD49A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577E8" w14:paraId="10788FF5" w14:textId="3AFACF1C" w:rsidTr="00071802">
        <w:tc>
          <w:tcPr>
            <w:tcW w:w="4533" w:type="dxa"/>
          </w:tcPr>
          <w:p w14:paraId="25FB0BA1" w14:textId="77777777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wykonania urządzenia</w:t>
            </w:r>
          </w:p>
          <w:p w14:paraId="5B3845B5" w14:textId="16AA7FF1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42E826F6" w14:textId="33FBD872" w:rsidR="00B577E8" w:rsidRPr="00171656" w:rsidRDefault="00B577E8" w:rsidP="00BB23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577E8" w14:paraId="64BE6B4C" w14:textId="5F6F6EB4" w:rsidTr="00B577E8">
        <w:tc>
          <w:tcPr>
            <w:tcW w:w="4533" w:type="dxa"/>
          </w:tcPr>
          <w:p w14:paraId="2D22533A" w14:textId="18DF9BE2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jest podpisana umowa z firmą na opróżnianie zbiornika ?*</w:t>
            </w:r>
          </w:p>
          <w:p w14:paraId="7C3769EA" w14:textId="380B860C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  <w:gridSpan w:val="2"/>
          </w:tcPr>
          <w:p w14:paraId="74E733E2" w14:textId="4B4538D9" w:rsidR="00B577E8" w:rsidRPr="00171656" w:rsidRDefault="00B577E8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TAK </w:t>
            </w:r>
          </w:p>
        </w:tc>
        <w:tc>
          <w:tcPr>
            <w:tcW w:w="2189" w:type="dxa"/>
          </w:tcPr>
          <w:p w14:paraId="50F6CBDA" w14:textId="39A2C6DB" w:rsidR="00B577E8" w:rsidRPr="00171656" w:rsidRDefault="00B577E8" w:rsidP="00B577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NIE</w:t>
            </w:r>
          </w:p>
        </w:tc>
      </w:tr>
      <w:tr w:rsidR="00034EF5" w14:paraId="2A73A063" w14:textId="77777777" w:rsidTr="00D55643">
        <w:tc>
          <w:tcPr>
            <w:tcW w:w="4533" w:type="dxa"/>
          </w:tcPr>
          <w:p w14:paraId="49437285" w14:textId="77777777" w:rsidR="00034EF5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zawarcia umowy</w:t>
            </w:r>
          </w:p>
          <w:p w14:paraId="782728BC" w14:textId="25159D62" w:rsidR="00BB2360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29" w:type="dxa"/>
            <w:gridSpan w:val="3"/>
          </w:tcPr>
          <w:p w14:paraId="1152A43E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4EF5" w14:paraId="43BB3C88" w14:textId="77777777" w:rsidTr="00D55643">
        <w:tc>
          <w:tcPr>
            <w:tcW w:w="4533" w:type="dxa"/>
          </w:tcPr>
          <w:p w14:paraId="30DCC2D8" w14:textId="1C928E37" w:rsidR="00034EF5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Nazwa i adres firmy świadczącej usługę wywozu nieczystości.</w:t>
            </w:r>
          </w:p>
        </w:tc>
        <w:tc>
          <w:tcPr>
            <w:tcW w:w="4529" w:type="dxa"/>
            <w:gridSpan w:val="3"/>
          </w:tcPr>
          <w:p w14:paraId="202B99E2" w14:textId="77777777" w:rsidR="00034EF5" w:rsidRPr="00171656" w:rsidRDefault="00034EF5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55643" w14:paraId="6F73D3EA" w14:textId="1C1134D6" w:rsidTr="00D5564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52"/>
        </w:trPr>
        <w:tc>
          <w:tcPr>
            <w:tcW w:w="4533" w:type="dxa"/>
          </w:tcPr>
          <w:p w14:paraId="2F21B869" w14:textId="77777777" w:rsidR="00E12C71" w:rsidRPr="00171656" w:rsidRDefault="00BB2360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Podać częstotliwość</w:t>
            </w:r>
            <w:r w:rsidR="00E12C71"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opróżniania zbiornika </w:t>
            </w:r>
          </w:p>
          <w:p w14:paraId="7C3E353A" w14:textId="77777777" w:rsidR="00E12C71" w:rsidRPr="00171656" w:rsidRDefault="00E12C71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(m³/tydzień, miesiąc, kwartał lub rok).</w:t>
            </w:r>
          </w:p>
          <w:p w14:paraId="2C6D12B7" w14:textId="3FC7267E" w:rsidR="00D55643" w:rsidRPr="00171656" w:rsidRDefault="00E12C71" w:rsidP="00D5564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7165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W przypadku przydomowej oczyszczalni podać ilość wywożonego osadu) </w:t>
            </w:r>
            <w:r w:rsidR="00BB2360" w:rsidRPr="0017165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529" w:type="dxa"/>
            <w:gridSpan w:val="3"/>
          </w:tcPr>
          <w:p w14:paraId="5B24B667" w14:textId="77777777" w:rsidR="00D55643" w:rsidRPr="00171656" w:rsidRDefault="00D55643" w:rsidP="00D556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B6AFF6F" w14:textId="561C827E" w:rsidR="00034EF5" w:rsidRDefault="00034EF5">
      <w:pPr>
        <w:rPr>
          <w:rFonts w:ascii="Times New Roman" w:hAnsi="Times New Roman" w:cs="Times New Roman"/>
        </w:rPr>
      </w:pPr>
      <w:r w:rsidRPr="00034EF5">
        <w:rPr>
          <w:rFonts w:ascii="Times New Roman" w:hAnsi="Times New Roman" w:cs="Times New Roman"/>
        </w:rPr>
        <w:t xml:space="preserve"> </w:t>
      </w:r>
    </w:p>
    <w:p w14:paraId="2180EC45" w14:textId="77777777" w:rsidR="00171656" w:rsidRDefault="00210E2B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*- </w:t>
      </w:r>
      <w:r w:rsidR="00171656">
        <w:rPr>
          <w:rFonts w:ascii="Times New Roman" w:hAnsi="Times New Roman" w:cs="Times New Roman"/>
        </w:rPr>
        <w:t>właściwe zakreślić</w:t>
      </w:r>
    </w:p>
    <w:p w14:paraId="6CCBE4CF" w14:textId="6AFB6E7B" w:rsidR="00171656" w:rsidRDefault="0080399E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Potwierdzam</w:t>
      </w:r>
      <w:r w:rsidR="00171656">
        <w:rPr>
          <w:rFonts w:ascii="Times New Roman" w:hAnsi="Times New Roman" w:cs="Times New Roman"/>
        </w:rPr>
        <w:t xml:space="preserve"> zgodność powyższych danych :…………………………………………………………...</w:t>
      </w:r>
    </w:p>
    <w:p w14:paraId="1EC709FF" w14:textId="0E9BF0AA" w:rsidR="00E12C71" w:rsidRDefault="00171656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6"/>
          <w:szCs w:val="16"/>
        </w:rPr>
        <w:t>Czytelny podpis</w:t>
      </w:r>
      <w:r>
        <w:rPr>
          <w:rFonts w:ascii="Times New Roman" w:hAnsi="Times New Roman" w:cs="Times New Roman"/>
        </w:rPr>
        <w:t xml:space="preserve"> </w:t>
      </w:r>
    </w:p>
    <w:p w14:paraId="0F6C72AB" w14:textId="241C8756" w:rsidR="004A644C" w:rsidRDefault="004A644C" w:rsidP="00171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Klauzula informacyjna RODO</w:t>
      </w:r>
      <w:r>
        <w:rPr>
          <w:rFonts w:ascii="Times New Roman" w:hAnsi="Times New Roman" w:cs="Times New Roman"/>
        </w:rPr>
        <w:tab/>
        <w:t>-verte</w:t>
      </w:r>
    </w:p>
    <w:p w14:paraId="3D2881F6" w14:textId="77777777" w:rsidR="00994B93" w:rsidRPr="00CF2320" w:rsidRDefault="00994B93" w:rsidP="00994B93">
      <w:pPr>
        <w:spacing w:after="140" w:line="288" w:lineRule="auto"/>
        <w:jc w:val="center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lastRenderedPageBreak/>
        <w:t>Klauzula informacyjna dla osób, których dane osobowe przetwarzane są w Urzędzie Gminy</w:t>
      </w:r>
    </w:p>
    <w:p w14:paraId="07BA6E0B" w14:textId="43C27EC5" w:rsidR="00994B93" w:rsidRPr="00CF2320" w:rsidRDefault="00994B93" w:rsidP="00994B93">
      <w:pPr>
        <w:spacing w:after="140" w:line="288" w:lineRule="auto"/>
        <w:jc w:val="center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 xml:space="preserve">w Stawigudzie </w:t>
      </w:r>
    </w:p>
    <w:p w14:paraId="161C4B81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 xml:space="preserve">Na podstawie art. 13 ust. 1 i 2 Rozporządzenia Parlamentu Europejskiego i Rady (UE) 2016/679 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br/>
        <w:t xml:space="preserve">z dnia  27  kwietnia  2016  r.  w sprawie ochrony osób fizycznych w  związku  z przetwarzaniem  danych osobowych  i  w  sprawie  swobodnego  przepływu  takich  danych zwanego „RODO”, </w:t>
      </w: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Urząd Gminy Stawiguda informuje o zasadach przetwarzania danych osobowych oraz o przysługujących prawach z tym związanych:</w:t>
      </w:r>
    </w:p>
    <w:p w14:paraId="56894D7B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1. 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</w:t>
      </w:r>
      <w:bookmarkStart w:id="0" w:name="__DdeLink__542_568854215"/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Administratorem danych osobowych jest Gmina Stawiguda, 11-034 Stawiguda, ul. Olsztyńska 10, adres email:</w:t>
      </w:r>
      <w:hyperlink r:id="rId5">
        <w:r w:rsidRPr="00CF2320">
          <w:rPr>
            <w:rFonts w:ascii="Arial" w:eastAsia="SimSun" w:hAnsi="Arial" w:cs="Arial"/>
            <w:color w:val="000000"/>
            <w:kern w:val="2"/>
            <w:sz w:val="16"/>
            <w:szCs w:val="16"/>
            <w:u w:val="single"/>
            <w:lang w:eastAsia="zh-CN" w:bidi="hi-IN"/>
          </w:rPr>
          <w:t>stawiguda@stawiguda.pl</w:t>
        </w:r>
      </w:hyperlink>
      <w:bookmarkEnd w:id="0"/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 xml:space="preserve"> reprezentowana przez Wójta Gminy Stawiguda.</w:t>
      </w:r>
    </w:p>
    <w:p w14:paraId="6C6E5BAC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2.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 Na podstawie art. 37 ust. 1 lit. a) RODO Administrator wyznaczył Inspektora Ochrony Danych, z którym można kontaktować się pod adresem mail: iod@stawiguda.pl</w:t>
      </w:r>
    </w:p>
    <w:p w14:paraId="60BFB637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3.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 Administrator danych osobowych przetwarza Pani / Pana dane osobowe na podstawie obowiązujących przepisów prawa, w tym ustawy z dnia 14 czerwca 1960 r. Kodeks postępowania administracyjnego (Dz. U. z 2018 r., poz. 2096 ze zm.), tj. art. 6 ust. 1 lit. c RODO), a w stosownych przypadkach na podstawie zawartych umów jak również w przypadku, gdy została udzielona zgoda: na podstawie tejże udzielonej zgody.</w:t>
      </w:r>
    </w:p>
    <w:p w14:paraId="35BE4901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4.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 Pana / Pani dane osobowe przetwarzane są w celu realizacji obowiązków wynikających z przepisów prawa w tym w celu rozpatrzenia wniosku, przeprowadzenia postępowania administracyjnego, jak również w celu archiwizacji, a w stosownych przypadkach także: w celach określonych poprzez wiążące Panią / Pana z Administratorem umowy jak również zapisy udzielonych zgód na przetwarzanie danych osobowych.</w:t>
      </w:r>
    </w:p>
    <w:p w14:paraId="600369DA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5. 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W związku z przetwarzaniem danych w celach określonych w pkt. 4 odbiorcami danych osobowych mogą być:</w:t>
      </w:r>
    </w:p>
    <w:p w14:paraId="7E00BCC3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7D568C9B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-inne podmioty, które na podstawie stosownych umów, w tym umów powierzenia danych do przetwarzania świadczą usługi na rzecz Administratora jak również uprawnione strony postępowania, w tym ich pełnomocnicy.</w:t>
      </w:r>
    </w:p>
    <w:p w14:paraId="7C5D1B9A" w14:textId="77777777" w:rsidR="00994B93" w:rsidRPr="00CF2320" w:rsidRDefault="00994B93" w:rsidP="00994B93">
      <w:pPr>
        <w:spacing w:after="140" w:line="288" w:lineRule="auto"/>
        <w:rPr>
          <w:rFonts w:ascii="Arial" w:eastAsia="Times New Roman" w:hAnsi="Arial" w:cs="Arial"/>
          <w:color w:val="000000"/>
          <w:kern w:val="2"/>
          <w:sz w:val="16"/>
          <w:szCs w:val="16"/>
          <w:u w:val="single"/>
          <w:lang w:eastAsia="pl-PL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6. 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 xml:space="preserve"> Dane osobowe będą przechowywane przez okres niezbędny do realizacji celów określonych w pkt 4 oraz zgodnie z terminami dotyczącymi 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przechowywania i archiwizacji określonymi przez obowiązujące ustawy i rozporządzenia, w tym przez Rozporządzenie Prezesa Rady Ministrów z dnia 18 stycznia 2011 r. w sprawie instrukcji kancelaryjnej, jednolitych rzeczowych wykazów akt oraz instrukcji w sprawie organizacji i zakresu działania archiwów zakładowych ( Dz. U Dz.U.2011.14.67)  jak również okres niezbędny do ustalenia, dochodzenia lub obrony ew. roszczeń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, natomiast w przypadku, gdy dane przetwarzane są na podstawie zgody: dane będą przechowywane przez okres obowiązywania zgody (do czasu jej wycofania).</w:t>
      </w:r>
    </w:p>
    <w:p w14:paraId="1AF8E88C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7. 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W związku z przetwarzaniem danych osobowych, osobie, której dane dotyczą przysługują następujące prawa: dostępu do danych osobowych, żądania ich sprostowania, usunięcia danych, ograniczenia przetwarzania danych, przenoszenia danych, wniesienia sprzeciwu wobec przetwarzania a także cofnięcia zgody w każdym momencie o ile zgoda była podstawą przetwarzania. Realizację powyższych praw determinuje spełnienie przewidzianych ku temu przez RODO przesłanek.</w:t>
      </w:r>
    </w:p>
    <w:p w14:paraId="59FDF13D" w14:textId="77777777" w:rsidR="00994B93" w:rsidRPr="00CF2320" w:rsidRDefault="00994B93" w:rsidP="00994B93">
      <w:pPr>
        <w:spacing w:after="140" w:line="288" w:lineRule="auto"/>
        <w:rPr>
          <w:rFonts w:ascii="Liberation Serif" w:eastAsia="SimSun" w:hAnsi="Liberation Serif" w:cs="Lucida Sans" w:hint="eastAsia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8. 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Z powyższych uprawnień można skorzystać w siedzibie Administratora lub pisząc na adres: Urząd Gminy Stawiguda ul. Olsztyńska 10, 11-034 Stawiguda a także drogą elektroniczną.</w:t>
      </w:r>
    </w:p>
    <w:p w14:paraId="7E1C9BB4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>9.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 </w:t>
      </w:r>
      <w:r w:rsidRPr="00CF2320"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  <w:t>W przypadku powzięcia informacji o niezgodnym z prawem przetwarzaniu w Urzędzie Gminy Stawiguda danych osobowych, osobie, której dane dotyczą przysługuje prawo wniesienia skargi do organu nadzorczego właściwego w sprawach ochrony danych osobowych, tj.  Prezesa Urzędu Ochrony Danych Osobowych ul. Stawki 2, 00-193 Warszawa.</w:t>
      </w:r>
    </w:p>
    <w:p w14:paraId="2A8E53D5" w14:textId="77777777" w:rsidR="00994B93" w:rsidRPr="00CF2320" w:rsidRDefault="00994B93" w:rsidP="00994B93">
      <w:pPr>
        <w:spacing w:after="140" w:line="288" w:lineRule="auto"/>
        <w:rPr>
          <w:rFonts w:ascii="Arial" w:eastAsia="SimSun" w:hAnsi="Arial" w:cs="Arial"/>
          <w:bCs/>
          <w:color w:val="000000"/>
          <w:kern w:val="2"/>
          <w:sz w:val="16"/>
          <w:szCs w:val="16"/>
          <w:lang w:eastAsia="zh-CN" w:bidi="hi-IN"/>
        </w:rPr>
      </w:pPr>
      <w:r w:rsidRPr="00CF2320">
        <w:rPr>
          <w:rFonts w:ascii="Arial" w:eastAsia="SimSun" w:hAnsi="Arial" w:cs="Arial"/>
          <w:b/>
          <w:bCs/>
          <w:color w:val="000000"/>
          <w:kern w:val="2"/>
          <w:sz w:val="16"/>
          <w:szCs w:val="16"/>
          <w:lang w:eastAsia="zh-CN" w:bidi="hi-IN"/>
        </w:rPr>
        <w:t xml:space="preserve">10. </w:t>
      </w:r>
      <w:r w:rsidRPr="00CF2320">
        <w:rPr>
          <w:rFonts w:ascii="Arial" w:eastAsia="SimSun" w:hAnsi="Arial" w:cs="Arial"/>
          <w:color w:val="000000"/>
          <w:kern w:val="2"/>
          <w:sz w:val="16"/>
          <w:szCs w:val="16"/>
          <w:lang w:eastAsia="zh-CN" w:bidi="hi-IN"/>
        </w:rPr>
        <w:t>Podanie</w:t>
      </w:r>
      <w:r w:rsidRPr="00CF2320">
        <w:rPr>
          <w:rFonts w:ascii="Arial" w:eastAsia="SimSun" w:hAnsi="Arial" w:cs="Arial"/>
          <w:bCs/>
          <w:color w:val="000000"/>
          <w:kern w:val="2"/>
          <w:sz w:val="16"/>
          <w:szCs w:val="16"/>
          <w:lang w:eastAsia="zh-CN" w:bidi="hi-IN"/>
        </w:rPr>
        <w:t xml:space="preserve"> danych osobowych jest wymogiem ustawowym (obowiązek podania danych osobowych), brak podania danych osobowych będzie skutkował pozostawieniem wniosku bez rozpoznania na warunkach określonych w kodeksie postępowania administracyjnego. W szczególnych przypadkach podanie danych jest warunkiem zawarcia umowy. O szczegółach podstawy gromadzenia danych osobowych i ewentualnym obowiązku lub dobrowolności ich podania oraz potencjalnych konsekwencjach niepodania danych, informacje udzielane będą przez merytorycznych pracowników Urzędu Gminy.</w:t>
      </w:r>
    </w:p>
    <w:p w14:paraId="3132ED91" w14:textId="77777777" w:rsidR="00994B93" w:rsidRPr="00CF2320" w:rsidRDefault="00994B93" w:rsidP="00994B93">
      <w:pPr>
        <w:widowControl w:val="0"/>
        <w:spacing w:after="0" w:line="360" w:lineRule="auto"/>
        <w:rPr>
          <w:rFonts w:ascii="Arial" w:eastAsia="SimSun" w:hAnsi="Arial" w:cs="Lucida Sans"/>
          <w:color w:val="000000"/>
          <w:kern w:val="2"/>
          <w:sz w:val="16"/>
          <w:szCs w:val="16"/>
          <w:lang w:eastAsia="zh-CN" w:bidi="hi-IN"/>
        </w:rPr>
      </w:pPr>
      <w:r w:rsidRPr="00CF2320">
        <w:rPr>
          <w:rFonts w:ascii="Arial" w:eastAsia="Times New Roman" w:hAnsi="Arial" w:cs="Times New Roman"/>
          <w:b/>
          <w:bCs/>
          <w:color w:val="000000"/>
          <w:sz w:val="16"/>
          <w:szCs w:val="16"/>
          <w:lang w:eastAsia="zh-CN" w:bidi="hi-IN"/>
        </w:rPr>
        <w:t>11</w:t>
      </w:r>
      <w:r w:rsidRPr="00CF2320">
        <w:rPr>
          <w:rFonts w:ascii="Arial" w:eastAsia="Times New Roman" w:hAnsi="Arial" w:cs="Times New Roman"/>
          <w:color w:val="000000"/>
          <w:sz w:val="16"/>
          <w:szCs w:val="16"/>
          <w:lang w:eastAsia="zh-CN" w:bidi="hi-IN"/>
        </w:rPr>
        <w:t>. Administrator danych nie zamierza przekazywać danych osobowych do państwa trzeciego lub organizacji międzynarodowej.</w:t>
      </w:r>
    </w:p>
    <w:p w14:paraId="09D0AFB1" w14:textId="77777777" w:rsidR="00994B93" w:rsidRPr="00CF2320" w:rsidRDefault="00994B93" w:rsidP="00994B93">
      <w:pPr>
        <w:widowControl w:val="0"/>
        <w:spacing w:after="200" w:line="360" w:lineRule="auto"/>
        <w:rPr>
          <w:rFonts w:ascii="Liberation Serif" w:eastAsia="SimSun" w:hAnsi="Liberation Serif" w:cs="Lucida Sans" w:hint="eastAsia"/>
          <w:kern w:val="2"/>
          <w:sz w:val="16"/>
          <w:szCs w:val="16"/>
          <w:lang w:eastAsia="zh-CN" w:bidi="hi-IN"/>
        </w:rPr>
      </w:pPr>
      <w:r w:rsidRPr="00CF2320">
        <w:rPr>
          <w:rFonts w:ascii="Arial" w:eastAsia="Times New Roman" w:hAnsi="Arial" w:cs="Times New Roman"/>
          <w:b/>
          <w:bCs/>
          <w:color w:val="000000"/>
          <w:sz w:val="16"/>
          <w:szCs w:val="16"/>
          <w:lang w:eastAsia="zh-CN" w:bidi="hi-IN"/>
        </w:rPr>
        <w:t>12</w:t>
      </w:r>
      <w:r w:rsidRPr="00CF2320">
        <w:rPr>
          <w:rFonts w:ascii="Arial" w:eastAsia="Times New Roman" w:hAnsi="Arial" w:cs="Times New Roman"/>
          <w:color w:val="000000"/>
          <w:sz w:val="16"/>
          <w:szCs w:val="16"/>
          <w:lang w:eastAsia="zh-CN" w:bidi="hi-IN"/>
        </w:rPr>
        <w:t>. Dane nie będą przetwarzane w sposób zautomatyzowany i nie będą podlegały profilowaniu.</w:t>
      </w:r>
    </w:p>
    <w:p w14:paraId="53F2CCB4" w14:textId="77777777" w:rsidR="004A644C" w:rsidRDefault="004A644C" w:rsidP="00171656">
      <w:pPr>
        <w:rPr>
          <w:rFonts w:ascii="Times New Roman" w:hAnsi="Times New Roman" w:cs="Times New Roman"/>
        </w:rPr>
      </w:pPr>
    </w:p>
    <w:p w14:paraId="559C5A78" w14:textId="77777777" w:rsidR="004A644C" w:rsidRPr="00034EF5" w:rsidRDefault="004A644C" w:rsidP="00171656">
      <w:pPr>
        <w:rPr>
          <w:rFonts w:ascii="Times New Roman" w:hAnsi="Times New Roman" w:cs="Times New Roman"/>
        </w:rPr>
      </w:pPr>
    </w:p>
    <w:sectPr w:rsidR="004A644C" w:rsidRPr="00034E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AC7"/>
    <w:rsid w:val="00034EF5"/>
    <w:rsid w:val="00171656"/>
    <w:rsid w:val="00210E2B"/>
    <w:rsid w:val="00325AC7"/>
    <w:rsid w:val="003A7960"/>
    <w:rsid w:val="004A644C"/>
    <w:rsid w:val="00626C09"/>
    <w:rsid w:val="0080399E"/>
    <w:rsid w:val="00994B93"/>
    <w:rsid w:val="00B577E8"/>
    <w:rsid w:val="00BB2360"/>
    <w:rsid w:val="00CF2320"/>
    <w:rsid w:val="00D55643"/>
    <w:rsid w:val="00E12C71"/>
    <w:rsid w:val="00EE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AE881"/>
  <w15:chartTrackingRefBased/>
  <w15:docId w15:val="{68628F6A-1655-4DA6-9E03-DECDE648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34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7FA89-CEA0-46A2-A094-7D2E81056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838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mziółkowska</dc:creator>
  <cp:keywords/>
  <dc:description/>
  <cp:lastModifiedBy>mziółkowska</cp:lastModifiedBy>
  <cp:revision>3</cp:revision>
  <cp:lastPrinted>2023-01-20T07:20:00Z</cp:lastPrinted>
  <dcterms:created xsi:type="dcterms:W3CDTF">2023-01-24T08:13:00Z</dcterms:created>
  <dcterms:modified xsi:type="dcterms:W3CDTF">2023-01-24T08:39:00Z</dcterms:modified>
</cp:coreProperties>
</file>